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4E79A9EC"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9" w:history="1">
        <w:r w:rsidR="00E817B4" w:rsidRPr="00E817B4">
          <w:rPr>
            <w:rStyle w:val="Hyperlink"/>
          </w:rPr>
          <w:t>Github</w:t>
        </w:r>
      </w:hyperlink>
      <w:r w:rsidR="00E817B4">
        <w:t>: http://github.com/Beacon-Heart</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0A5F1E" w:rsidP="00A56B6F">
      <w:pPr>
        <w:pStyle w:val="NormalWeb"/>
        <w:shd w:val="clear" w:color="auto" w:fill="FEFEFE"/>
        <w:rPr>
          <w:rFonts w:ascii="Source Sans Pro" w:hAnsi="Source Sans Pro" w:cs="Arial"/>
          <w:color w:val="333333"/>
          <w:sz w:val="25"/>
          <w:szCs w:val="25"/>
          <w:lang w:val="en"/>
        </w:rPr>
      </w:pPr>
      <w:hyperlink r:id="rId10"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0A5F1E" w:rsidP="005C0DF5">
      <w:pPr>
        <w:pStyle w:val="NormalWeb"/>
        <w:shd w:val="clear" w:color="auto" w:fill="FEFEFE"/>
        <w:rPr>
          <w:rFonts w:ascii="Source Sans Pro" w:hAnsi="Source Sans Pro" w:cs="Arial"/>
          <w:color w:val="333333"/>
          <w:lang w:val="en"/>
        </w:rPr>
      </w:pPr>
      <w:hyperlink r:id="rId14"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5"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654A760"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9F7C3A" w14:textId="77777777" w:rsidR="008C7759" w:rsidRDefault="008C7759" w:rsidP="008C7759">
      <w:pPr>
        <w:pStyle w:val="NormalWeb"/>
        <w:shd w:val="clear" w:color="auto" w:fill="FFFFFF"/>
        <w:spacing w:after="240" w:afterAutospacing="0"/>
        <w:rPr>
          <w:rFonts w:ascii="Segoe UI" w:hAnsi="Segoe UI" w:cs="Segoe UI"/>
          <w:color w:val="24292E"/>
        </w:rPr>
      </w:pPr>
      <w:r>
        <w:rPr>
          <w:rFonts w:ascii="Segoe UI" w:hAnsi="Segoe UI" w:cs="Segoe UI"/>
          <w:color w:val="24292E"/>
        </w:rPr>
        <w:t>TITLE: Eco Economic Epochs: Eco sustainable incentives for the programmable Economy - It's about TIME</w:t>
      </w:r>
    </w:p>
    <w:p w14:paraId="186D686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384A2AA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105230B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3C23A83C" w14:textId="77777777" w:rsidR="008C7759" w:rsidRDefault="008C7759" w:rsidP="008C7759">
      <w:pPr>
        <w:numPr>
          <w:ilvl w:val="0"/>
          <w:numId w:val="11"/>
        </w:numPr>
        <w:shd w:val="clear" w:color="auto" w:fill="FFFFFF"/>
        <w:rPr>
          <w:rFonts w:ascii="Segoe UI" w:hAnsi="Segoe UI" w:cs="Segoe UI"/>
          <w:color w:val="24292E"/>
        </w:rPr>
      </w:pPr>
      <w:r>
        <w:rPr>
          <w:rFonts w:ascii="Segoe UI" w:hAnsi="Segoe UI" w:cs="Segoe UI"/>
          <w:color w:val="24292E"/>
        </w:rPr>
        <w:t>Time epochs created by oscillating quartz crystal based silicon chips</w:t>
      </w:r>
    </w:p>
    <w:p w14:paraId="3EF9D1C6" w14:textId="77777777" w:rsidR="008C7759" w:rsidRDefault="008C7759" w:rsidP="008C7759">
      <w:pPr>
        <w:numPr>
          <w:ilvl w:val="0"/>
          <w:numId w:val="11"/>
        </w:numPr>
        <w:shd w:val="clear" w:color="auto" w:fill="FFFFFF"/>
        <w:spacing w:before="60" w:beforeAutospacing="0"/>
        <w:rPr>
          <w:rFonts w:ascii="Segoe UI" w:hAnsi="Segoe UI" w:cs="Segoe UI"/>
          <w:color w:val="24292E"/>
        </w:rPr>
      </w:pPr>
      <w:r>
        <w:rPr>
          <w:rFonts w:ascii="Segoe UI" w:hAnsi="Segoe UI" w:cs="Segoe UI"/>
          <w:color w:val="24292E"/>
        </w:rPr>
        <w:t>Syntax used / not used as programming instructions during epoch time cycles</w:t>
      </w:r>
    </w:p>
    <w:p w14:paraId="10F179D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1ADAF51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w:t>
      </w:r>
      <w:r>
        <w:rPr>
          <w:rFonts w:ascii="Segoe UI" w:hAnsi="Segoe UI" w:cs="Segoe UI"/>
          <w:color w:val="24292E"/>
        </w:rPr>
        <w:lastRenderedPageBreak/>
        <w:t>syntactic - semantic consistency, interoperability among myriad programmable money memes among a federated, distributed system of systems</w:t>
      </w:r>
    </w:p>
    <w:p w14:paraId="5CF8FC4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56F2D48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3CCF5937"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799E7296"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4E9EDC0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3F6AE16A"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02566B3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485AD57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5FBB5B6B"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r>
        <w:rPr>
          <w:rFonts w:ascii="Segoe UI" w:hAnsi="Segoe UI" w:cs="Segoe UI"/>
          <w:color w:val="24292E"/>
        </w:rPr>
        <w:t>it's</w:t>
      </w:r>
      <w:proofErr w:type="spell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31AF0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2213A6EB"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w:t>
      </w:r>
      <w:r>
        <w:rPr>
          <w:rFonts w:ascii="Segoe UI" w:hAnsi="Segoe UI" w:cs="Segoe UI"/>
          <w:color w:val="24292E"/>
        </w:rPr>
        <w:lastRenderedPageBreak/>
        <w:t>methods. An ecologically sustainable economic heartbeat is needed. Why wait until crisis, DEFCON 2 stage?</w:t>
      </w:r>
    </w:p>
    <w:p w14:paraId="66F73F83"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8" w:history="1">
        <w:r>
          <w:rPr>
            <w:rStyle w:val="Hyperlink"/>
            <w:rFonts w:ascii="Segoe UI" w:hAnsi="Segoe UI" w:cs="Segoe UI"/>
            <w:color w:val="0366D6"/>
            <w:u w:val="none"/>
          </w:rPr>
          <w:t>http://lietaer.com/2010/01/terra/</w:t>
        </w:r>
      </w:hyperlink>
    </w:p>
    <w:p w14:paraId="364C82F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304A348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29CDC1E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9" w:history="1">
        <w:r>
          <w:rPr>
            <w:rStyle w:val="Hyperlink"/>
            <w:rFonts w:ascii="Segoe UI" w:hAnsi="Segoe UI" w:cs="Segoe UI"/>
            <w:color w:val="0366D6"/>
            <w:u w:val="none"/>
          </w:rPr>
          <w:t>http://www.investopedia.com/terms/k/k-percent-rule.asp</w:t>
        </w:r>
      </w:hyperlink>
    </w:p>
    <w:p w14:paraId="5593E6B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2606349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if, then, else instructions. Time epoch time cycles </w:t>
      </w:r>
      <w:r>
        <w:rPr>
          <w:rFonts w:ascii="Segoe UI" w:hAnsi="Segoe UI" w:cs="Segoe UI"/>
          <w:color w:val="24292E"/>
        </w:rPr>
        <w:lastRenderedPageBreak/>
        <w:t>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571BB32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5CB5EC5D"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A3980E7"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20" w:history="1">
        <w:r>
          <w:rPr>
            <w:rStyle w:val="Hyperlink"/>
            <w:rFonts w:ascii="Segoe UI" w:hAnsi="Segoe UI" w:cs="Segoe UI"/>
            <w:color w:val="0366D6"/>
            <w:u w:val="none"/>
          </w:rPr>
          <w:t>https://csrc.nist.gov/CSRC/media/Presentations/The-NIST-Randomness-Beacon-2-0/images-media/SciDay18-poster-beacon-v20181022.pdf</w:t>
        </w:r>
      </w:hyperlink>
    </w:p>
    <w:p w14:paraId="1B1304F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43B1886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0CCA1AF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078C61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7453B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4A07CB24"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2808F58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21" w:history="1">
        <w:r>
          <w:rPr>
            <w:rStyle w:val="Hyperlink"/>
            <w:rFonts w:ascii="Segoe UI" w:hAnsi="Segoe UI" w:cs="Segoe UI"/>
            <w:color w:val="0366D6"/>
            <w:u w:val="none"/>
          </w:rPr>
          <w:t>http://lawoftime.org</w:t>
        </w:r>
      </w:hyperlink>
    </w:p>
    <w:p w14:paraId="7AC00086" w14:textId="77777777" w:rsidR="008C7759" w:rsidRDefault="008C7759" w:rsidP="008C7759">
      <w:pPr>
        <w:spacing w:after="0"/>
        <w:rPr>
          <w:rStyle w:val="Hyperlink"/>
          <w:rFonts w:ascii="Arial" w:hAnsi="Arial" w:cs="Arial"/>
          <w:sz w:val="24"/>
          <w:szCs w:val="24"/>
          <w:shd w:val="clear" w:color="auto" w:fill="F5F8FA"/>
        </w:rPr>
      </w:pPr>
    </w:p>
    <w:p w14:paraId="28A601CA" w14:textId="26C5C9C3" w:rsidR="008C7759" w:rsidRPr="008C7759" w:rsidRDefault="008C7759" w:rsidP="008C7759">
      <w:pPr>
        <w:spacing w:after="0"/>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0007B28F" wp14:editId="3DA61022">
            <wp:extent cx="5840730" cy="1793240"/>
            <wp:effectExtent l="0" t="0" r="7620" b="0"/>
            <wp:docPr id="5" name="Picture 5"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0893" cy="1817852"/>
                    </a:xfrm>
                    <a:prstGeom prst="rect">
                      <a:avLst/>
                    </a:prstGeom>
                  </pic:spPr>
                </pic:pic>
              </a:graphicData>
            </a:graphic>
          </wp:inline>
        </w:drawing>
      </w:r>
    </w:p>
    <w:p w14:paraId="418468AD" w14:textId="3D7E254A" w:rsidR="008C7759"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50CC0239">
            <wp:extent cx="5875020" cy="4406266"/>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3" cstate="email">
                      <a:extLst>
                        <a:ext uri="{28A0092B-C50C-407E-A947-70E740481C1C}">
                          <a14:useLocalDpi xmlns:a14="http://schemas.microsoft.com/office/drawing/2010/main"/>
                        </a:ext>
                      </a:extLst>
                    </a:blip>
                    <a:stretch>
                      <a:fillRect/>
                    </a:stretch>
                  </pic:blipFill>
                  <pic:spPr>
                    <a:xfrm>
                      <a:off x="0" y="0"/>
                      <a:ext cx="5897639" cy="4423230"/>
                    </a:xfrm>
                    <a:prstGeom prst="rect">
                      <a:avLst/>
                    </a:prstGeom>
                  </pic:spPr>
                </pic:pic>
              </a:graphicData>
            </a:graphic>
          </wp:inline>
        </w:drawing>
      </w:r>
    </w:p>
    <w:p w14:paraId="1FA48F1D" w14:textId="226034D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4"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5"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6"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12074E5F"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8"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r>
        <w:rPr>
          <w:rFonts w:ascii="Source Sans Pro" w:hAnsi="Source Sans Pro" w:cs="Arial"/>
          <w:color w:val="333333"/>
          <w:sz w:val="25"/>
          <w:szCs w:val="25"/>
          <w:lang w:val="en"/>
        </w:rPr>
        <w:t>it’s</w:t>
      </w:r>
      <w:proofErr w:type="spell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r>
        <w:rPr>
          <w:rFonts w:ascii="Source Sans Pro" w:hAnsi="Source Sans Pro" w:cs="Arial"/>
          <w:color w:val="333333"/>
          <w:sz w:val="25"/>
          <w:szCs w:val="25"/>
          <w:lang w:val="en"/>
        </w:rPr>
        <w:lastRenderedPageBreak/>
        <w:t xml:space="preserve">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1"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2"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4"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5"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54CDA7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8"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39"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557ECFF"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8</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184F403"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9</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has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4B4C7761"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10</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 xml:space="preserve">NATO’s best practice, 300 + structured data exchange templates, micro-macro  situational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3"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4"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1B62CF2"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50EDB">
        <w:rPr>
          <w:rFonts w:ascii="Source Sans Pro" w:hAnsi="Source Sans Pro" w:cs="Arial"/>
          <w:color w:val="333333"/>
          <w:sz w:val="25"/>
          <w:szCs w:val="25"/>
          <w:lang w:val="en"/>
        </w:rPr>
        <w:t xml:space="preserve">1: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0" w:name="_Hlk495570064"/>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3D9AC0AF"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50154C">
        <w:rPr>
          <w:rFonts w:ascii="Source Sans Pro" w:hAnsi="Source Sans Pro" w:cs="Arial"/>
          <w:b/>
          <w:color w:val="333333"/>
          <w:sz w:val="20"/>
          <w:szCs w:val="20"/>
          <w:lang w:val="en"/>
        </w:rPr>
        <w:t>2</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7"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8"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0A5F1E" w:rsidP="008C4F0D">
      <w:pPr>
        <w:pStyle w:val="NormalWeb"/>
        <w:shd w:val="clear" w:color="auto" w:fill="FEFEFE"/>
        <w:rPr>
          <w:rStyle w:val="Hyperlink"/>
          <w:rFonts w:ascii="Source Sans Pro" w:hAnsi="Source Sans Pro" w:cs="Arial"/>
          <w:sz w:val="25"/>
          <w:szCs w:val="25"/>
          <w:lang w:val="en"/>
        </w:rPr>
      </w:pPr>
      <w:hyperlink r:id="rId49"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50"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2202AAF6"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50154C">
        <w:rPr>
          <w:rStyle w:val="Strong"/>
          <w:rFonts w:ascii="Arial" w:hAnsi="Arial" w:cs="Arial"/>
          <w:color w:val="000000" w:themeColor="text1"/>
          <w:sz w:val="20"/>
          <w:szCs w:val="20"/>
        </w:rPr>
        <w:t>3</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2"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1AE7EB39"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14</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TERRA TRC TRADE REFERENCE CURRENCY Commodity (crops etc., )</w:t>
      </w:r>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6A7DF512" w:rsidR="007748BC" w:rsidRPr="007748BC" w:rsidRDefault="00214638" w:rsidP="007748BC">
      <w:pPr>
        <w:spacing w:before="0" w:beforeAutospacing="0" w:after="160" w:afterAutospacing="0"/>
        <w:rPr>
          <w:rFonts w:ascii="Verdana" w:eastAsia="Times New Roman" w:hAnsi="Verdana" w:cs="Times New Roman"/>
          <w:color w:val="000000"/>
          <w:sz w:val="11"/>
          <w:szCs w:val="15"/>
        </w:rPr>
      </w:pPr>
      <w:r>
        <w:rPr>
          <w:rFonts w:ascii="Arial" w:eastAsia="Times New Roman" w:hAnsi="Arial" w:cs="Arial"/>
          <w:b/>
          <w:bCs/>
          <w:color w:val="000000"/>
          <w:sz w:val="18"/>
          <w:szCs w:val="18"/>
        </w:rPr>
        <w:t xml:space="preserve">Course of Action: </w:t>
      </w:r>
      <w:r w:rsidR="007748BC"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007748BC" w:rsidRPr="00FB631B">
        <w:rPr>
          <w:rFonts w:ascii="Arial" w:eastAsia="Times New Roman" w:hAnsi="Arial" w:cs="Arial"/>
          <w:b/>
          <w:bCs/>
          <w:color w:val="000000"/>
          <w:sz w:val="18"/>
          <w:szCs w:val="18"/>
        </w:rPr>
        <w:t>Lietaer's</w:t>
      </w:r>
      <w:proofErr w:type="spellEnd"/>
      <w:r w:rsidR="007748BC"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sidR="007748BC">
        <w:rPr>
          <w:rFonts w:ascii="Verdana" w:eastAsia="Times New Roman" w:hAnsi="Verdana" w:cs="Times New Roman"/>
          <w:color w:val="000000"/>
          <w:sz w:val="15"/>
          <w:szCs w:val="15"/>
        </w:rPr>
        <w:t xml:space="preserve"> </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8A3AC1"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50154C">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II </w:t>
      </w:r>
      <w:r>
        <w:rPr>
          <w:rStyle w:val="Strong"/>
          <w:rFonts w:ascii="Arial" w:hAnsi="Arial" w:cs="Arial"/>
          <w:color w:val="000000"/>
          <w:sz w:val="20"/>
          <w:szCs w:val="20"/>
        </w:rPr>
        <w:t xml:space="preserve"> </w:t>
      </w:r>
      <w:r w:rsidRPr="00CC1D30">
        <w:rPr>
          <w:rFonts w:ascii="Arial" w:hAnsi="Arial" w:cs="Arial"/>
          <w:b/>
          <w:bCs/>
          <w:sz w:val="20"/>
          <w:szCs w:val="20"/>
        </w:rPr>
        <w:t>DARKPOOL</w:t>
      </w:r>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r w:rsidRPr="00214F90">
        <w:rPr>
          <w:sz w:val="24"/>
          <w:szCs w:val="24"/>
        </w:rPr>
        <w:t xml:space="preserve">currency </w:t>
      </w:r>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w:t>
      </w:r>
      <w:r w:rsidRPr="00214F90">
        <w:rPr>
          <w:sz w:val="24"/>
          <w:szCs w:val="24"/>
        </w:rPr>
        <w:lastRenderedPageBreak/>
        <w:t>&amp;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To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5"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w:t>
      </w:r>
      <w:r>
        <w:rPr>
          <w:rFonts w:ascii="Source Sans Pro" w:hAnsi="Source Sans Pro" w:cs="Arial"/>
          <w:color w:val="333333"/>
          <w:sz w:val="25"/>
          <w:szCs w:val="25"/>
          <w:lang w:val="en"/>
        </w:rPr>
        <w:lastRenderedPageBreak/>
        <w:t xml:space="preserve">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5F413F3E"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50154C">
        <w:rPr>
          <w:rFonts w:ascii="Source Sans Pro" w:hAnsi="Source Sans Pro" w:cs="Arial"/>
          <w:color w:val="333333"/>
          <w:sz w:val="25"/>
          <w:szCs w:val="25"/>
          <w:lang w:val="en"/>
        </w:rPr>
        <w:t xml:space="preserve">6: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5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5DA73A71"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58"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59"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60"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269B19CF"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8</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w:t>
      </w:r>
      <w:r w:rsidR="008C4F0D">
        <w:rPr>
          <w:rFonts w:ascii="Source Sans Pro" w:hAnsi="Source Sans Pro" w:cs="Arial"/>
          <w:color w:val="333333"/>
          <w:sz w:val="25"/>
          <w:szCs w:val="25"/>
          <w:lang w:val="en"/>
        </w:rPr>
        <w:lastRenderedPageBreak/>
        <w:t xml:space="preserve">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3201EE31" w14:textId="77777777" w:rsidR="001944CE"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00A91EF5">
            <wp:extent cx="4126230" cy="4126230"/>
            <wp:effectExtent l="0" t="0" r="7620" b="762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2">
                      <a:extLst>
                        <a:ext uri="{28A0092B-C50C-407E-A947-70E740481C1C}">
                          <a14:useLocalDpi xmlns:a14="http://schemas.microsoft.com/office/drawing/2010/main"/>
                        </a:ext>
                      </a:extLst>
                    </a:blip>
                    <a:stretch>
                      <a:fillRect/>
                    </a:stretch>
                  </pic:blipFill>
                  <pic:spPr>
                    <a:xfrm>
                      <a:off x="0" y="0"/>
                      <a:ext cx="4126230" cy="4126230"/>
                    </a:xfrm>
                    <a:prstGeom prst="rect">
                      <a:avLst/>
                    </a:prstGeom>
                  </pic:spPr>
                </pic:pic>
              </a:graphicData>
            </a:graphic>
          </wp:inline>
        </w:drawing>
      </w:r>
    </w:p>
    <w:p w14:paraId="0054E0EA" w14:textId="78DF8518" w:rsidR="00B31B43" w:rsidRDefault="0071780E"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16D42395" wp14:editId="015E22E5">
            <wp:extent cx="3820510" cy="3463358"/>
            <wp:effectExtent l="0" t="0" r="8890" b="381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3">
                      <a:extLst>
                        <a:ext uri="{28A0092B-C50C-407E-A947-70E740481C1C}">
                          <a14:useLocalDpi xmlns:a14="http://schemas.microsoft.com/office/drawing/2010/main" val="0"/>
                        </a:ext>
                      </a:extLst>
                    </a:blip>
                    <a:stretch>
                      <a:fillRect/>
                    </a:stretch>
                  </pic:blipFill>
                  <pic:spPr>
                    <a:xfrm>
                      <a:off x="0" y="0"/>
                      <a:ext cx="3844567" cy="3485166"/>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DAY ?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13785377" w:rsidR="00A53F67" w:rsidRDefault="00A53F67" w:rsidP="008C4F0D">
      <w:pPr>
        <w:pStyle w:val="NormalWeb"/>
        <w:shd w:val="clear" w:color="auto" w:fill="FEFEFE"/>
        <w:rPr>
          <w:color w:val="333333"/>
          <w:lang w:val="en"/>
        </w:rPr>
      </w:pPr>
      <w:r w:rsidRPr="00A53F67">
        <w:rPr>
          <w:color w:val="333333"/>
          <w:lang w:val="en"/>
        </w:rPr>
        <w:t>FIGURE 1</w:t>
      </w:r>
      <w:r w:rsidR="001944CE">
        <w:rPr>
          <w:color w:val="333333"/>
          <w:lang w:val="en"/>
        </w:rPr>
        <w:t>9</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things internet are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01025F6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20</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with: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6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4E5FD831"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1</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67" w:history="1">
        <w:r>
          <w:rPr>
            <w:rStyle w:val="Hyperlink"/>
            <w:rFonts w:ascii="Source Sans Pro" w:hAnsi="Source Sans Pro" w:cs="Arial"/>
            <w:sz w:val="25"/>
            <w:szCs w:val="25"/>
            <w:lang w:val="en"/>
          </w:rPr>
          <w:t>https://lnkd.in/bFMwAyp</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68" w:history="1">
        <w:r w:rsidR="00FC6A1C" w:rsidRPr="00FC6A1C">
          <w:rPr>
            <w:rStyle w:val="Hyperlink"/>
            <w:rFonts w:ascii="Source Sans Pro" w:hAnsi="Source Sans Pro" w:cs="Arial"/>
            <w:sz w:val="25"/>
            <w:szCs w:val="25"/>
            <w:lang w:val="en"/>
          </w:rPr>
          <w:t>LINK</w:t>
        </w:r>
      </w:hyperlink>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6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5C7E41E3"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453D37A3" w14:textId="66C57019" w:rsidR="00980354" w:rsidRDefault="000A5F1E" w:rsidP="00D813A6">
      <w:pPr>
        <w:spacing w:after="150"/>
        <w:rPr>
          <w:rStyle w:val="Hyperlink"/>
          <w:rFonts w:ascii="Segoe UI" w:hAnsi="Segoe UI" w:cs="Segoe UI"/>
          <w:color w:val="E81C4F"/>
          <w:sz w:val="21"/>
          <w:szCs w:val="21"/>
          <w:shd w:val="clear" w:color="auto" w:fill="F5F8FA"/>
        </w:rPr>
      </w:pPr>
      <w:hyperlink r:id="rId70"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71"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2"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3"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4" w:history="1">
        <w:r w:rsidR="00980354">
          <w:rPr>
            <w:rStyle w:val="Hyperlink"/>
            <w:rFonts w:ascii="Segoe UI" w:hAnsi="Segoe UI" w:cs="Segoe UI"/>
            <w:color w:val="E81C4F"/>
            <w:sz w:val="21"/>
            <w:szCs w:val="21"/>
            <w:shd w:val="clear" w:color="auto" w:fill="F5F8FA"/>
          </w:rPr>
          <w:t>#econometrics</w:t>
        </w:r>
      </w:hyperlink>
    </w:p>
    <w:p w14:paraId="099117F3" w14:textId="2BA89D7C" w:rsidR="008C60D2" w:rsidRDefault="00912A35"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AE7A0E" wp14:editId="4DBE7CEA">
            <wp:extent cx="5943600" cy="2336800"/>
            <wp:effectExtent l="0" t="0" r="0" b="635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Banner_333.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76"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77">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084EA4E5">
            <wp:extent cx="5943600" cy="44577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C674A9" w14:textId="77777777"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79"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80"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81"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2"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188D4FB5">
            <wp:extent cx="5943600" cy="44577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38822D" w14:textId="3B76452C"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lastRenderedPageBreak/>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959FB5A" w14:textId="7DC6DF2F" w:rsidR="002313AE" w:rsidRDefault="005C07C6" w:rsidP="00714219">
      <w:pPr>
        <w:spacing w:after="150"/>
      </w:pPr>
      <w:r>
        <w:t>Quantum Computing / Heart Beacon Cycle Time – Space Meter USPTO 13/573,002</w:t>
      </w:r>
    </w:p>
    <w:p w14:paraId="1EA47FEB" w14:textId="11004FE9" w:rsidR="002313AE" w:rsidRDefault="00044CDA" w:rsidP="00714219">
      <w:pPr>
        <w:spacing w:after="150"/>
      </w:pPr>
      <w:r>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85"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86"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87"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88"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89"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MEDIUM ARTICLE: "Delusional Bitcoin Vs Fool's Gold": LINK: </w:t>
      </w:r>
      <w:hyperlink r:id="rId90"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91"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2"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93"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4"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5"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96"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r>
        <w:rPr>
          <w:rFonts w:ascii="Segoe UI" w:hAnsi="Segoe UI" w:cs="Segoe UI"/>
          <w:color w:val="24292E"/>
        </w:rPr>
        <w:t xml:space="preserve">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97" w:history="1">
        <w:r>
          <w:rPr>
            <w:rStyle w:val="Hyperlink"/>
            <w:rFonts w:ascii="Segoe UI" w:hAnsi="Segoe UI" w:cs="Segoe UI"/>
            <w:color w:val="0366D6"/>
            <w:u w:val="none"/>
          </w:rPr>
          <w:t>https://www.linkedin.com/in/ecoeconepochs/</w:t>
        </w:r>
      </w:hyperlink>
    </w:p>
    <w:p w14:paraId="03E4A70C" w14:textId="461C8EEF" w:rsidR="00C713F8" w:rsidRDefault="00D94393" w:rsidP="00D94393">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EIN Earth Intelligence Network: see Robert David Steele’s #UNRIG proposal @ </w:t>
      </w:r>
      <w:hyperlink r:id="rId98" w:history="1">
        <w:r>
          <w:rPr>
            <w:rStyle w:val="Hyperlink"/>
            <w:rFonts w:ascii="Segoe UI" w:hAnsi="Segoe UI" w:cs="Segoe UI"/>
            <w:color w:val="0366D6"/>
            <w:u w:val="none"/>
          </w:rPr>
          <w:t>http://robertdavidsteele.com</w:t>
        </w:r>
      </w:hyperlink>
    </w:p>
    <w:p w14:paraId="49823DB9" w14:textId="77777777" w:rsidR="00222DCC" w:rsidRDefault="00222DCC" w:rsidP="00222DCC">
      <w:pPr>
        <w:pStyle w:val="NormalWeb"/>
        <w:shd w:val="clear" w:color="auto" w:fill="FEFEFE"/>
        <w:rPr>
          <w:rStyle w:val="Hyperlink"/>
          <w:rFonts w:ascii="Source Sans Pro" w:hAnsi="Source Sans Pro" w:cs="Arial"/>
          <w:sz w:val="23"/>
          <w:szCs w:val="23"/>
          <w:lang w:val="en"/>
        </w:rPr>
      </w:pPr>
      <w:r>
        <w:rPr>
          <w:rFonts w:ascii="Source Sans Pro" w:hAnsi="Source Sans Pro" w:cs="Arial"/>
          <w:color w:val="333333"/>
          <w:sz w:val="23"/>
          <w:szCs w:val="23"/>
          <w:lang w:val="en"/>
        </w:rPr>
        <w:t xml:space="preserve">#UNRIG: </w:t>
      </w:r>
      <w:hyperlink r:id="rId99" w:history="1">
        <w:r w:rsidRPr="00E2134E">
          <w:rPr>
            <w:rStyle w:val="Hyperlink"/>
            <w:rFonts w:ascii="Source Sans Pro" w:hAnsi="Source Sans Pro" w:cs="Arial"/>
            <w:sz w:val="23"/>
            <w:szCs w:val="23"/>
            <w:lang w:val="en"/>
          </w:rPr>
          <w:t>https://scribd.com/document/358073517/OPERATION-Rig-UNRIG</w:t>
        </w:r>
      </w:hyperlink>
    </w:p>
    <w:p w14:paraId="2486ACC3" w14:textId="77777777" w:rsid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r>
        <w:rPr>
          <w:rStyle w:val="Hyperlink"/>
          <w:rFonts w:ascii="Source Sans Pro" w:hAnsi="Source Sans Pro" w:cs="Arial"/>
          <w:sz w:val="23"/>
          <w:szCs w:val="23"/>
          <w:lang w:val="en"/>
        </w:rPr>
        <w:t xml:space="preserve">SOURCE: </w:t>
      </w:r>
      <w:hyperlink r:id="rId100" w:history="1">
        <w:r>
          <w:rPr>
            <w:rStyle w:val="Hyperlink"/>
            <w:rFonts w:ascii="inherit" w:hAnsi="inherit" w:cs="Helvetica"/>
            <w:b/>
            <w:bCs/>
            <w:color w:val="6C00A2"/>
            <w:sz w:val="28"/>
            <w:szCs w:val="28"/>
            <w:bdr w:val="none" w:sz="0" w:space="0" w:color="auto" w:frame="1"/>
          </w:rPr>
          <w:t>#</w:t>
        </w:r>
        <w:r>
          <w:rPr>
            <w:rStyle w:val="Hyperlink"/>
            <w:rFonts w:ascii="inherit" w:hAnsi="inherit" w:cs="Helvetica"/>
            <w:color w:val="6C00A2"/>
            <w:sz w:val="28"/>
            <w:szCs w:val="28"/>
            <w:bdr w:val="none" w:sz="0" w:space="0" w:color="auto" w:frame="1"/>
          </w:rPr>
          <w:t>UNRIG</w:t>
        </w:r>
        <w:r>
          <w:rPr>
            <w:rStyle w:val="Hyperlink"/>
            <w:rFonts w:ascii="inherit" w:hAnsi="inherit" w:cs="Helvetica"/>
            <w:b/>
            <w:bCs/>
            <w:color w:val="6C00A2"/>
            <w:sz w:val="28"/>
            <w:szCs w:val="28"/>
            <w:bdr w:val="none" w:sz="0" w:space="0" w:color="auto" w:frame="1"/>
          </w:rPr>
          <w:t> - Public Intelligence Blog</w:t>
        </w:r>
      </w:hyperlink>
    </w:p>
    <w:p w14:paraId="5D9E846A" w14:textId="027AE6D7" w:rsidR="00222DCC" w:rsidRDefault="00AE0C78" w:rsidP="00222DCC">
      <w:pPr>
        <w:shd w:val="clear" w:color="auto" w:fill="FFFFFF"/>
        <w:textAlignment w:val="baseline"/>
        <w:rPr>
          <w:rFonts w:ascii="inherit" w:hAnsi="inherit" w:cs="Helvetica"/>
          <w:color w:val="666666"/>
        </w:rPr>
      </w:pPr>
      <w:r>
        <w:rPr>
          <w:rFonts w:ascii="inherit" w:hAnsi="inherit" w:cs="Helvetica"/>
          <w:noProof/>
          <w:color w:val="6D59A3"/>
          <w:bdr w:val="none" w:sz="0" w:space="0" w:color="auto" w:frame="1"/>
        </w:rPr>
        <w:t xml:space="preserve">Phi Beta Iota site: </w:t>
      </w:r>
      <w:hyperlink r:id="rId101" w:history="1">
        <w:r w:rsidR="00222DCC">
          <w:rPr>
            <w:rStyle w:val="resulturldomain"/>
            <w:rFonts w:ascii="inherit" w:hAnsi="inherit" w:cs="Helvetica"/>
            <w:color w:val="20692B"/>
            <w:bdr w:val="none" w:sz="0" w:space="0" w:color="auto" w:frame="1"/>
          </w:rPr>
          <w:t>https://phibetaiota.net</w:t>
        </w:r>
        <w:r w:rsidR="00222DCC">
          <w:rPr>
            <w:rStyle w:val="resulturlfull"/>
            <w:rFonts w:ascii="inherit" w:hAnsi="inherit" w:cs="Helvetica"/>
            <w:color w:val="20692B"/>
            <w:bdr w:val="none" w:sz="0" w:space="0" w:color="auto" w:frame="1"/>
          </w:rPr>
          <w:t>/unrig/</w:t>
        </w:r>
      </w:hyperlink>
    </w:p>
    <w:p w14:paraId="3CCC5E78" w14:textId="1B319367" w:rsidR="00222DCC" w:rsidRPr="00222DCC" w:rsidRDefault="000A5F1E" w:rsidP="00222DCC">
      <w:pPr>
        <w:pStyle w:val="Heading2"/>
        <w:shd w:val="clear" w:color="auto" w:fill="FFFFFF"/>
        <w:spacing w:before="0" w:beforeAutospacing="0" w:afterAutospacing="0"/>
        <w:textAlignment w:val="center"/>
        <w:rPr>
          <w:rFonts w:ascii="Helvetica" w:hAnsi="Helvetica" w:cs="Helvetica"/>
          <w:color w:val="222222"/>
          <w:sz w:val="31"/>
          <w:szCs w:val="31"/>
        </w:rPr>
      </w:pPr>
      <w:hyperlink r:id="rId102" w:history="1">
        <w:r w:rsidR="00222DCC">
          <w:rPr>
            <w:rStyle w:val="Hyperlink"/>
            <w:rFonts w:ascii="inherit" w:hAnsi="inherit" w:cs="Helvetica"/>
            <w:b/>
            <w:bCs/>
            <w:color w:val="6C00A2"/>
            <w:sz w:val="28"/>
            <w:szCs w:val="28"/>
            <w:u w:val="none"/>
            <w:bdr w:val="none" w:sz="0" w:space="0" w:color="auto" w:frame="1"/>
          </w:rPr>
          <w:t>Web Sites | </w:t>
        </w:r>
        <w:r w:rsidR="00222DCC">
          <w:rPr>
            <w:rStyle w:val="Hyperlink"/>
            <w:rFonts w:ascii="inherit" w:hAnsi="inherit" w:cs="Helvetica"/>
            <w:color w:val="6C00A2"/>
            <w:sz w:val="28"/>
            <w:szCs w:val="28"/>
            <w:u w:val="none"/>
            <w:bdr w:val="none" w:sz="0" w:space="0" w:color="auto" w:frame="1"/>
          </w:rPr>
          <w:t>Robert</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David</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Steele</w:t>
        </w:r>
      </w:hyperlink>
      <w:r w:rsidR="00222DCC">
        <w:rPr>
          <w:rFonts w:ascii="Helvetica" w:hAnsi="Helvetica" w:cs="Helvetica"/>
          <w:b/>
          <w:bCs/>
          <w:color w:val="222222"/>
          <w:sz w:val="31"/>
          <w:szCs w:val="31"/>
        </w:rPr>
        <w:t xml:space="preserve"> </w:t>
      </w:r>
      <w:r w:rsidR="00222DCC">
        <w:rPr>
          <w:rFonts w:ascii="inherit" w:hAnsi="inherit" w:cs="Helvetica"/>
          <w:noProof/>
          <w:color w:val="6D59A3"/>
          <w:bdr w:val="none" w:sz="0" w:space="0" w:color="auto" w:frame="1"/>
        </w:rPr>
        <w:drawing>
          <wp:inline distT="0" distB="0" distL="0" distR="0" wp14:anchorId="0E878215" wp14:editId="7F960936">
            <wp:extent cx="152400" cy="152400"/>
            <wp:effectExtent l="0" t="0" r="0" b="0"/>
            <wp:docPr id="29" name="Picture 29">
              <a:hlinkClick xmlns:a="http://schemas.openxmlformats.org/drawingml/2006/main" r:id="rId103" tooltip="&quot;Search domain robertdavidsteele.com/web-s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3" tooltip="&quot;Search domain robertdavidsteele.com/web-sites/&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 w:history="1">
        <w:r w:rsidR="00222DCC">
          <w:rPr>
            <w:rStyle w:val="resulturldomain"/>
            <w:rFonts w:ascii="inherit" w:hAnsi="inherit" w:cs="Helvetica"/>
            <w:color w:val="20692B"/>
            <w:sz w:val="22"/>
            <w:szCs w:val="22"/>
            <w:bdr w:val="none" w:sz="0" w:space="0" w:color="auto" w:frame="1"/>
          </w:rPr>
          <w:t>https://robertdavidsteele.com</w:t>
        </w:r>
        <w:r w:rsidR="00222DCC">
          <w:rPr>
            <w:rStyle w:val="resulturlfull"/>
            <w:rFonts w:ascii="inherit" w:hAnsi="inherit" w:cs="Helvetica"/>
            <w:color w:val="20692B"/>
            <w:sz w:val="22"/>
            <w:szCs w:val="22"/>
            <w:bdr w:val="none" w:sz="0" w:space="0" w:color="auto" w:frame="1"/>
          </w:rPr>
          <w:t>/web-sites/</w:t>
        </w:r>
      </w:hyperlink>
    </w:p>
    <w:p w14:paraId="07510939" w14:textId="77777777" w:rsidR="00222DCC" w:rsidRPr="00AE0C78" w:rsidRDefault="00222DCC" w:rsidP="00222DCC">
      <w:pPr>
        <w:shd w:val="clear" w:color="auto" w:fill="FFFFFF"/>
        <w:textAlignment w:val="baseline"/>
        <w:rPr>
          <w:rStyle w:val="Hyperlink"/>
          <w:rFonts w:ascii="Arial" w:hAnsi="Arial" w:cs="Arial"/>
          <w:color w:val="494949"/>
          <w:sz w:val="24"/>
          <w:szCs w:val="24"/>
          <w:u w:val="none"/>
        </w:rPr>
      </w:pPr>
      <w:r w:rsidRPr="00AE0C78">
        <w:rPr>
          <w:rFonts w:ascii="Arial" w:hAnsi="Arial" w:cs="Arial"/>
          <w:color w:val="494949"/>
          <w:sz w:val="24"/>
          <w:szCs w:val="24"/>
        </w:rPr>
        <w:t>#</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 Unity for Integrity (Election Reform Act Proposed) https://</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.net. Founded by </w:t>
      </w:r>
      <w:r w:rsidRPr="00AE0C78">
        <w:rPr>
          <w:rFonts w:ascii="Arial" w:hAnsi="Arial" w:cs="Arial"/>
          <w:b/>
          <w:bCs/>
          <w:color w:val="494949"/>
          <w:sz w:val="24"/>
          <w:szCs w:val="24"/>
          <w:bdr w:val="none" w:sz="0" w:space="0" w:color="auto" w:frame="1"/>
        </w:rPr>
        <w:t>Robert</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David</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Steele</w:t>
      </w:r>
      <w:r w:rsidRPr="00AE0C78">
        <w:rPr>
          <w:rFonts w:ascii="Arial" w:hAnsi="Arial" w:cs="Arial"/>
          <w:color w:val="494949"/>
          <w:sz w:val="24"/>
          <w:szCs w:val="24"/>
        </w:rPr>
        <w:t>, with the early support of Dr. Cynthia McKinney, this is a placeholder site for the twelve specific reforms needed to create educated engaged democracy and </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the</w:t>
      </w:r>
      <w:r w:rsidRPr="00AE0C78">
        <w:rPr>
          <w:rFonts w:ascii="Arial" w:hAnsi="Arial" w:cs="Arial"/>
          <w:color w:val="494949"/>
          <w:sz w:val="24"/>
          <w:szCs w:val="24"/>
        </w:rPr>
        <w:t> "pay to play" </w:t>
      </w:r>
      <w:r w:rsidRPr="00AE0C78">
        <w:rPr>
          <w:rFonts w:ascii="Arial" w:hAnsi="Arial" w:cs="Arial"/>
          <w:b/>
          <w:bCs/>
          <w:color w:val="494949"/>
          <w:sz w:val="24"/>
          <w:szCs w:val="24"/>
          <w:bdr w:val="none" w:sz="0" w:space="0" w:color="auto" w:frame="1"/>
        </w:rPr>
        <w:t>system</w:t>
      </w:r>
      <w:r w:rsidRPr="00AE0C78">
        <w:rPr>
          <w:rFonts w:ascii="Arial" w:hAnsi="Arial" w:cs="Arial"/>
          <w:color w:val="494949"/>
          <w:sz w:val="24"/>
          <w:szCs w:val="24"/>
        </w:rPr>
        <w:t>.</w:t>
      </w:r>
    </w:p>
    <w:p w14:paraId="50A4489B" w14:textId="77777777" w:rsidR="00222DCC" w:rsidRPr="00D94393" w:rsidRDefault="00222DCC" w:rsidP="00D94393">
      <w:pPr>
        <w:pStyle w:val="NormalWeb"/>
        <w:shd w:val="clear" w:color="auto" w:fill="FFFFFF"/>
        <w:spacing w:before="0" w:beforeAutospacing="0" w:after="240" w:afterAutospacing="0"/>
        <w:rPr>
          <w:rFonts w:ascii="Segoe UI" w:hAnsi="Segoe UI" w:cs="Segoe UI"/>
          <w:color w:val="24292E"/>
        </w:rPr>
      </w:pPr>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32A102" wp14:editId="0965CF20">
            <wp:extent cx="3360420" cy="336042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06">
                      <a:extLst>
                        <a:ext uri="{28A0092B-C50C-407E-A947-70E740481C1C}">
                          <a14:useLocalDpi xmlns:a14="http://schemas.microsoft.com/office/drawing/2010/main" val="0"/>
                        </a:ext>
                      </a:extLst>
                    </a:blip>
                    <a:stretch>
                      <a:fillRect/>
                    </a:stretch>
                  </pic:blipFill>
                  <pic:spPr>
                    <a:xfrm>
                      <a:off x="0" y="0"/>
                      <a:ext cx="3360420" cy="3360420"/>
                    </a:xfrm>
                    <a:prstGeom prst="rect">
                      <a:avLst/>
                    </a:prstGeom>
                  </pic:spPr>
                </pic:pic>
              </a:graphicData>
            </a:graphic>
          </wp:inline>
        </w:drawing>
      </w:r>
    </w:p>
    <w:p w14:paraId="7CE86064" w14:textId="7939E60F" w:rsidR="007C26EF" w:rsidRPr="00F327C9" w:rsidRDefault="007C26EF" w:rsidP="00F327C9">
      <w:pPr>
        <w:spacing w:after="150"/>
        <w:jc w:val="center"/>
        <w:rPr>
          <w:rFonts w:ascii="Times New Roman" w:hAnsi="Times New Roman" w:cs="Times New Roman"/>
          <w:b/>
          <w:bCs/>
          <w:sz w:val="24"/>
          <w:szCs w:val="24"/>
        </w:rPr>
      </w:pPr>
      <w:r w:rsidRPr="00D94393">
        <w:rPr>
          <w:rFonts w:ascii="Times New Roman" w:hAnsi="Times New Roman" w:cs="Times New Roman"/>
          <w:b/>
          <w:bCs/>
          <w:sz w:val="24"/>
          <w:szCs w:val="24"/>
        </w:rPr>
        <w:t>Earth Intelligence Network EIN / #UNRIG</w:t>
      </w:r>
    </w:p>
    <w:p w14:paraId="57CACB59" w14:textId="47D4B3F3" w:rsidR="00581D62" w:rsidRDefault="00581D62" w:rsidP="00B15E9B">
      <w:pPr>
        <w:spacing w:after="150"/>
        <w:jc w:val="center"/>
        <w:rPr>
          <w:rFonts w:ascii="Times New Roman" w:hAnsi="Times New Roman" w:cs="Times New Roman"/>
          <w:sz w:val="24"/>
          <w:szCs w:val="24"/>
        </w:rPr>
      </w:pP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07">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8"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5713F696" w14:textId="77777777" w:rsidR="00222DCC"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09" w:history="1">
        <w:r w:rsidR="00581D62" w:rsidRPr="00B37977">
          <w:rPr>
            <w:rStyle w:val="Hyperlink"/>
            <w:rFonts w:ascii="Times New Roman" w:hAnsi="Times New Roman" w:cs="Times New Roman"/>
            <w:sz w:val="24"/>
            <w:szCs w:val="24"/>
          </w:rPr>
          <w:t>LINK</w:t>
        </w:r>
      </w:hyperlink>
    </w:p>
    <w:p w14:paraId="3E25B895" w14:textId="0EE7F033" w:rsidR="008C537B" w:rsidRPr="00222DCC" w:rsidRDefault="00044CDA" w:rsidP="00222DCC">
      <w:pPr>
        <w:tabs>
          <w:tab w:val="center" w:pos="4680"/>
          <w:tab w:val="left" w:pos="8016"/>
        </w:tabs>
        <w:spacing w:after="150"/>
        <w:rPr>
          <w:rFonts w:ascii="Times New Roman" w:hAnsi="Times New Roman" w:cs="Times New Roman"/>
          <w:color w:val="0000FF"/>
          <w:sz w:val="24"/>
          <w:szCs w:val="24"/>
          <w:u w:val="single"/>
        </w:rPr>
      </w:pPr>
      <w:r>
        <w:rPr>
          <w:rStyle w:val="Hyperlink"/>
          <w:rFonts w:ascii="Times New Roman" w:hAnsi="Times New Roman" w:cs="Times New Roman"/>
          <w:sz w:val="24"/>
          <w:szCs w:val="24"/>
        </w:rPr>
        <w:t xml:space="preserve"> </w:t>
      </w:r>
      <w:hyperlink r:id="rId110" w:history="1">
        <w:r w:rsidR="008C537B" w:rsidRPr="001348C6">
          <w:rPr>
            <w:rStyle w:val="Hyperlink"/>
            <w:rFonts w:ascii="Source Sans Pro" w:hAnsi="Source Sans Pro" w:cs="Arial"/>
            <w:sz w:val="25"/>
            <w:szCs w:val="25"/>
            <w:lang w:val="en"/>
          </w:rPr>
          <w:t>LINK</w:t>
        </w:r>
      </w:hyperlink>
      <w:r w:rsidR="00222DCC">
        <w:rPr>
          <w:rStyle w:val="Hyperlink"/>
          <w:rFonts w:ascii="Source Sans Pro" w:hAnsi="Source Sans Pro" w:cs="Arial"/>
          <w:sz w:val="25"/>
          <w:szCs w:val="25"/>
          <w:lang w:val="en"/>
        </w:rPr>
        <w:t xml:space="preserve"> </w:t>
      </w:r>
      <w:hyperlink r:id="rId111" w:history="1">
        <w:r w:rsidR="00222DCC" w:rsidRPr="00B65AFB">
          <w:rPr>
            <w:rStyle w:val="Hyperlink"/>
            <w:rFonts w:ascii="Source Sans Pro" w:hAnsi="Source Sans Pro" w:cs="Arial"/>
            <w:sz w:val="25"/>
            <w:szCs w:val="25"/>
            <w:lang w:val="en"/>
          </w:rPr>
          <w:t>https://www.codaworx.com/project/heart-beacon-city-of-portland</w:t>
        </w:r>
      </w:hyperlink>
    </w:p>
    <w:p w14:paraId="38C66301" w14:textId="4387A212" w:rsidR="00F327C9" w:rsidRDefault="00F327C9" w:rsidP="00044CDA">
      <w:pPr>
        <w:pStyle w:val="NormalWeb"/>
        <w:shd w:val="clear" w:color="auto" w:fill="FEFEFE"/>
        <w:rPr>
          <w:rStyle w:val="Hyperlink"/>
          <w:rFonts w:ascii="Source Sans Pro" w:hAnsi="Source Sans Pro" w:cs="Arial"/>
          <w:sz w:val="23"/>
          <w:szCs w:val="23"/>
          <w:lang w:val="en"/>
        </w:rPr>
      </w:pPr>
    </w:p>
    <w:p w14:paraId="02C68DC8" w14:textId="45615F09" w:rsidR="00F327C9" w:rsidRDefault="00F327C9"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5"/>
          <w:szCs w:val="25"/>
          <w:u w:val="single"/>
          <w:lang w:val="en"/>
        </w:rPr>
        <w:drawing>
          <wp:inline distT="0" distB="0" distL="0" distR="0" wp14:anchorId="502BD48D" wp14:editId="65B42B22">
            <wp:extent cx="5836920" cy="457581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36920" cy="4575810"/>
                    </a:xfrm>
                    <a:prstGeom prst="rect">
                      <a:avLst/>
                    </a:prstGeom>
                  </pic:spPr>
                </pic:pic>
              </a:graphicData>
            </a:graphic>
          </wp:inline>
        </w:drawing>
      </w:r>
    </w:p>
    <w:p w14:paraId="4387B596" w14:textId="454DBE71" w:rsidR="003C0C14" w:rsidRDefault="003C0C1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drawing>
          <wp:inline distT="0" distB="0" distL="0" distR="0" wp14:anchorId="73FB2873" wp14:editId="6416A7A1">
            <wp:extent cx="5836557" cy="2640965"/>
            <wp:effectExtent l="0" t="0" r="0" b="6985"/>
            <wp:docPr id="48" name="Picture 48"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utureMan.jpg"/>
                    <pic:cNvPicPr/>
                  </pic:nvPicPr>
                  <pic:blipFill>
                    <a:blip r:embed="rId113">
                      <a:extLst>
                        <a:ext uri="{28A0092B-C50C-407E-A947-70E740481C1C}">
                          <a14:useLocalDpi xmlns:a14="http://schemas.microsoft.com/office/drawing/2010/main" val="0"/>
                        </a:ext>
                      </a:extLst>
                    </a:blip>
                    <a:stretch>
                      <a:fillRect/>
                    </a:stretch>
                  </pic:blipFill>
                  <pic:spPr>
                    <a:xfrm>
                      <a:off x="0" y="0"/>
                      <a:ext cx="5850537" cy="2647291"/>
                    </a:xfrm>
                    <a:prstGeom prst="rect">
                      <a:avLst/>
                    </a:prstGeom>
                  </pic:spPr>
                </pic:pic>
              </a:graphicData>
            </a:graphic>
          </wp:inline>
        </w:drawing>
      </w:r>
    </w:p>
    <w:p w14:paraId="528FC35A" w14:textId="012C8AE1" w:rsidR="00AE0C78" w:rsidRDefault="000A5F1E"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lastRenderedPageBreak/>
        <w:drawing>
          <wp:inline distT="0" distB="0" distL="0" distR="0" wp14:anchorId="24D879A9" wp14:editId="1C959F7B">
            <wp:extent cx="5943600" cy="310896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z_Card.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46B25585" w14:textId="5F5D7B10" w:rsidR="00F327C9" w:rsidRDefault="000A5F1E" w:rsidP="00AE0C78">
      <w:pPr>
        <w:pStyle w:val="NormalWeb"/>
        <w:shd w:val="clear" w:color="auto" w:fill="FEFEFE"/>
        <w:rPr>
          <w:rFonts w:ascii="Source Sans Pro" w:hAnsi="Source Sans Pro" w:cs="Arial"/>
          <w:color w:val="0000FF"/>
          <w:sz w:val="23"/>
          <w:szCs w:val="23"/>
          <w:lang w:val="en"/>
        </w:rPr>
      </w:pPr>
      <w:r>
        <w:rPr>
          <w:rFonts w:ascii="Source Sans Pro" w:hAnsi="Source Sans Pro" w:cs="Arial"/>
          <w:color w:val="0000FF"/>
          <w:sz w:val="23"/>
          <w:szCs w:val="23"/>
          <w:lang w:val="en"/>
        </w:rPr>
        <w:t>BUSINESS CARD</w:t>
      </w:r>
    </w:p>
    <w:p w14:paraId="73E0BCAF" w14:textId="204707FB" w:rsidR="003C0C14" w:rsidRDefault="000A5F1E" w:rsidP="00A36F32">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314F554F" wp14:editId="1F0C3057">
            <wp:extent cx="5909310" cy="3768725"/>
            <wp:effectExtent l="0" t="0" r="0" b="3175"/>
            <wp:docPr id="18" name="Picture 1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eacon_Communities.jpg"/>
                    <pic:cNvPicPr/>
                  </pic:nvPicPr>
                  <pic:blipFill>
                    <a:blip r:embed="rId37">
                      <a:extLst>
                        <a:ext uri="{28A0092B-C50C-407E-A947-70E740481C1C}">
                          <a14:useLocalDpi xmlns:a14="http://schemas.microsoft.com/office/drawing/2010/main" val="0"/>
                        </a:ext>
                      </a:extLst>
                    </a:blip>
                    <a:stretch>
                      <a:fillRect/>
                    </a:stretch>
                  </pic:blipFill>
                  <pic:spPr>
                    <a:xfrm>
                      <a:off x="0" y="0"/>
                      <a:ext cx="5920808" cy="3776058"/>
                    </a:xfrm>
                    <a:prstGeom prst="rect">
                      <a:avLst/>
                    </a:prstGeom>
                  </pic:spPr>
                </pic:pic>
              </a:graphicData>
            </a:graphic>
          </wp:inline>
        </w:drawing>
      </w:r>
    </w:p>
    <w:p w14:paraId="20A98A11" w14:textId="0CB4B06A" w:rsidR="000A5F1E" w:rsidRDefault="000A5F1E" w:rsidP="00A36F32">
      <w:pPr>
        <w:pStyle w:val="NormalWeb"/>
        <w:shd w:val="clear" w:color="auto" w:fill="FEFEFE"/>
        <w:jc w:val="center"/>
        <w:rPr>
          <w:rFonts w:ascii="Segoe UI" w:hAnsi="Segoe UI" w:cs="Segoe UI"/>
          <w:sz w:val="21"/>
          <w:szCs w:val="21"/>
          <w:shd w:val="clear" w:color="auto" w:fill="FFFFFF"/>
        </w:rPr>
      </w:pPr>
      <w:r>
        <w:rPr>
          <w:rFonts w:ascii="Segoe UI" w:hAnsi="Segoe UI" w:cs="Segoe UI"/>
          <w:sz w:val="21"/>
          <w:szCs w:val="21"/>
          <w:shd w:val="clear" w:color="auto" w:fill="FFFFFF"/>
        </w:rPr>
        <w:t>How to change the world</w:t>
      </w:r>
      <w:r>
        <w:rPr>
          <w:rFonts w:ascii="Segoe UI" w:hAnsi="Segoe UI" w:cs="Segoe UI"/>
          <w:sz w:val="21"/>
          <w:szCs w:val="21"/>
          <w:shd w:val="clear" w:color="auto" w:fill="FFFFFF"/>
        </w:rPr>
        <w:t xml:space="preserve">: Beacon Communities / </w:t>
      </w:r>
      <w:r>
        <w:rPr>
          <w:rFonts w:ascii="Segoe UI" w:hAnsi="Segoe UI" w:cs="Segoe UI"/>
          <w:sz w:val="21"/>
          <w:szCs w:val="21"/>
          <w:shd w:val="clear" w:color="auto" w:fill="FFFFFF"/>
        </w:rPr>
        <w:t xml:space="preserve">Adaptive Procedural Template USPTO 13/573,002 </w:t>
      </w:r>
    </w:p>
    <w:p w14:paraId="6009E2A0" w14:textId="510B8D01" w:rsidR="000A5F1E" w:rsidRPr="00A36F32" w:rsidRDefault="000A5F1E" w:rsidP="00A36F32">
      <w:pPr>
        <w:pStyle w:val="NormalWeb"/>
        <w:shd w:val="clear" w:color="auto" w:fill="FEFEFE"/>
        <w:jc w:val="center"/>
        <w:rPr>
          <w:rFonts w:ascii="Source Sans Pro" w:hAnsi="Source Sans Pro" w:cs="Arial"/>
          <w:color w:val="0000FF"/>
          <w:sz w:val="23"/>
          <w:szCs w:val="23"/>
          <w:lang w:val="en"/>
        </w:rPr>
      </w:pPr>
      <w:r>
        <w:rPr>
          <w:rFonts w:ascii="Segoe UI" w:hAnsi="Segoe UI" w:cs="Segoe UI"/>
          <w:sz w:val="21"/>
          <w:szCs w:val="21"/>
          <w:shd w:val="clear" w:color="auto" w:fill="FFFFFF"/>
        </w:rPr>
        <w:t xml:space="preserve">The Heart Beacon Cycle Time - Space Meter / </w:t>
      </w:r>
      <w:r>
        <w:rPr>
          <w:rFonts w:ascii="Segoe UI" w:hAnsi="Segoe UI" w:cs="Segoe UI"/>
          <w:sz w:val="21"/>
          <w:szCs w:val="21"/>
          <w:shd w:val="clear" w:color="auto" w:fill="FFFFFF"/>
        </w:rPr>
        <w:t>Open Source Earth Intelligence Network EIN</w:t>
      </w:r>
    </w:p>
    <w:sectPr w:rsidR="000A5F1E" w:rsidRPr="00A36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11"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1"/>
  </w:num>
  <w:num w:numId="3">
    <w:abstractNumId w:val="1"/>
  </w:num>
  <w:num w:numId="4">
    <w:abstractNumId w:val="0"/>
  </w:num>
  <w:num w:numId="5">
    <w:abstractNumId w:val="8"/>
  </w:num>
  <w:num w:numId="6">
    <w:abstractNumId w:val="2"/>
  </w:num>
  <w:num w:numId="7">
    <w:abstractNumId w:val="13"/>
  </w:num>
  <w:num w:numId="8">
    <w:abstractNumId w:val="3"/>
  </w:num>
  <w:num w:numId="9">
    <w:abstractNumId w:val="9"/>
  </w:num>
  <w:num w:numId="10">
    <w:abstractNumId w:val="10"/>
  </w:num>
  <w:num w:numId="11">
    <w:abstractNumId w:val="4"/>
  </w:num>
  <w:num w:numId="12">
    <w:abstractNumId w:val="6"/>
  </w:num>
  <w:num w:numId="13">
    <w:abstractNumId w:val="5"/>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159B7"/>
    <w:rsid w:val="00025541"/>
    <w:rsid w:val="00025B02"/>
    <w:rsid w:val="000335A6"/>
    <w:rsid w:val="0003799D"/>
    <w:rsid w:val="00037EEC"/>
    <w:rsid w:val="00044CDA"/>
    <w:rsid w:val="00063E94"/>
    <w:rsid w:val="000655B3"/>
    <w:rsid w:val="00065DBE"/>
    <w:rsid w:val="00080499"/>
    <w:rsid w:val="00081999"/>
    <w:rsid w:val="000939C5"/>
    <w:rsid w:val="000A0C5C"/>
    <w:rsid w:val="000A45E3"/>
    <w:rsid w:val="000A5980"/>
    <w:rsid w:val="000A5F1E"/>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2DC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6983"/>
    <w:rsid w:val="003C09CB"/>
    <w:rsid w:val="003C0C14"/>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C7759"/>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36F32"/>
    <w:rsid w:val="00A4286A"/>
    <w:rsid w:val="00A47B7D"/>
    <w:rsid w:val="00A50962"/>
    <w:rsid w:val="00A50EDB"/>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0C78"/>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16226"/>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27C9"/>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32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327C9"/>
    <w:rPr>
      <w:rFonts w:asciiTheme="majorHAnsi" w:eastAsiaTheme="majorEastAsia" w:hAnsiTheme="majorHAnsi" w:cstheme="majorBidi"/>
      <w:color w:val="2F5496" w:themeColor="accent1" w:themeShade="BF"/>
      <w:sz w:val="26"/>
      <w:szCs w:val="26"/>
    </w:rPr>
  </w:style>
  <w:style w:type="character" w:customStyle="1" w:styleId="resulticon">
    <w:name w:val="result__icon"/>
    <w:basedOn w:val="DefaultParagraphFont"/>
    <w:rsid w:val="00F327C9"/>
  </w:style>
  <w:style w:type="character" w:customStyle="1" w:styleId="resulturldomain">
    <w:name w:val="result__url__domain"/>
    <w:basedOn w:val="DefaultParagraphFont"/>
    <w:rsid w:val="00F327C9"/>
  </w:style>
  <w:style w:type="character" w:customStyle="1" w:styleId="resulturlfull">
    <w:name w:val="result__url__full"/>
    <w:basedOn w:val="DefaultParagraphFont"/>
    <w:rsid w:val="00F32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459488">
      <w:bodyDiv w:val="1"/>
      <w:marLeft w:val="0"/>
      <w:marRight w:val="0"/>
      <w:marTop w:val="0"/>
      <w:marBottom w:val="0"/>
      <w:divBdr>
        <w:top w:val="none" w:sz="0" w:space="0" w:color="auto"/>
        <w:left w:val="none" w:sz="0" w:space="0" w:color="auto"/>
        <w:bottom w:val="none" w:sz="0" w:space="0" w:color="auto"/>
        <w:right w:val="none" w:sz="0" w:space="0" w:color="auto"/>
      </w:divBdr>
      <w:divsChild>
        <w:div w:id="2029523529">
          <w:marLeft w:val="0"/>
          <w:marRight w:val="0"/>
          <w:marTop w:val="15"/>
          <w:marBottom w:val="30"/>
          <w:divBdr>
            <w:top w:val="none" w:sz="0" w:space="0" w:color="auto"/>
            <w:left w:val="none" w:sz="0" w:space="0" w:color="auto"/>
            <w:bottom w:val="none" w:sz="0" w:space="0" w:color="auto"/>
            <w:right w:val="none" w:sz="0" w:space="0" w:color="auto"/>
          </w:divBdr>
          <w:divsChild>
            <w:div w:id="1379282230">
              <w:marLeft w:val="0"/>
              <w:marRight w:val="0"/>
              <w:marTop w:val="0"/>
              <w:marBottom w:val="0"/>
              <w:divBdr>
                <w:top w:val="none" w:sz="0" w:space="0" w:color="auto"/>
                <w:left w:val="none" w:sz="0" w:space="0" w:color="auto"/>
                <w:bottom w:val="none" w:sz="0" w:space="0" w:color="auto"/>
                <w:right w:val="none" w:sz="0" w:space="0" w:color="auto"/>
              </w:divBdr>
            </w:div>
          </w:divsChild>
        </w:div>
        <w:div w:id="79761522">
          <w:marLeft w:val="0"/>
          <w:marRight w:val="0"/>
          <w:marTop w:val="0"/>
          <w:marBottom w:val="0"/>
          <w:divBdr>
            <w:top w:val="none" w:sz="0" w:space="0" w:color="auto"/>
            <w:left w:val="none" w:sz="0" w:space="0" w:color="auto"/>
            <w:bottom w:val="none" w:sz="0" w:space="0" w:color="auto"/>
            <w:right w:val="none" w:sz="0" w:space="0" w:color="auto"/>
          </w:divBdr>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806">
      <w:bodyDiv w:val="1"/>
      <w:marLeft w:val="0"/>
      <w:marRight w:val="0"/>
      <w:marTop w:val="0"/>
      <w:marBottom w:val="0"/>
      <w:divBdr>
        <w:top w:val="none" w:sz="0" w:space="0" w:color="auto"/>
        <w:left w:val="none" w:sz="0" w:space="0" w:color="auto"/>
        <w:bottom w:val="none" w:sz="0" w:space="0" w:color="auto"/>
        <w:right w:val="none" w:sz="0" w:space="0" w:color="auto"/>
      </w:divBdr>
      <w:divsChild>
        <w:div w:id="937448190">
          <w:marLeft w:val="0"/>
          <w:marRight w:val="0"/>
          <w:marTop w:val="15"/>
          <w:marBottom w:val="30"/>
          <w:divBdr>
            <w:top w:val="none" w:sz="0" w:space="0" w:color="auto"/>
            <w:left w:val="none" w:sz="0" w:space="0" w:color="auto"/>
            <w:bottom w:val="none" w:sz="0" w:space="0" w:color="auto"/>
            <w:right w:val="none" w:sz="0" w:space="0" w:color="auto"/>
          </w:divBdr>
          <w:divsChild>
            <w:div w:id="19761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21" Type="http://schemas.openxmlformats.org/officeDocument/2006/relationships/hyperlink" Target="http://lawoftime.org/" TargetMode="External"/><Relationship Id="rId42" Type="http://schemas.openxmlformats.org/officeDocument/2006/relationships/image" Target="media/image19.jpeg"/><Relationship Id="rId47" Type="http://schemas.openxmlformats.org/officeDocument/2006/relationships/hyperlink" Target="https://investopedia.com/terms/d/demurrage.asp" TargetMode="External"/><Relationship Id="rId63" Type="http://schemas.openxmlformats.org/officeDocument/2006/relationships/image" Target="media/image29.jpg"/><Relationship Id="rId68" Type="http://schemas.openxmlformats.org/officeDocument/2006/relationships/hyperlink" Target="http://www.sawconcepts.com/index/id85.html" TargetMode="External"/><Relationship Id="rId84" Type="http://schemas.openxmlformats.org/officeDocument/2006/relationships/image" Target="media/image38.jpg"/><Relationship Id="rId89" Type="http://schemas.openxmlformats.org/officeDocument/2006/relationships/hyperlink" Target="https://medium.com/@heart.beacon.cycle/deep-thought-pondering-the-bitcoin-blockchain-f20ad6112d7" TargetMode="External"/><Relationship Id="rId112" Type="http://schemas.openxmlformats.org/officeDocument/2006/relationships/image" Target="media/image43.jpg"/><Relationship Id="rId16" Type="http://schemas.openxmlformats.org/officeDocument/2006/relationships/hyperlink" Target="https://twitter.com/hashtag/RESET?src=hash" TargetMode="External"/><Relationship Id="rId107" Type="http://schemas.openxmlformats.org/officeDocument/2006/relationships/image" Target="media/image41.jpg"/><Relationship Id="rId11" Type="http://schemas.openxmlformats.org/officeDocument/2006/relationships/image" Target="media/image3.jpeg"/><Relationship Id="rId24" Type="http://schemas.openxmlformats.org/officeDocument/2006/relationships/hyperlink" Target="https://steemit.com/trending/unrig" TargetMode="External"/><Relationship Id="rId32" Type="http://schemas.openxmlformats.org/officeDocument/2006/relationships/hyperlink" Target="http://sawconcepts.com/index/id20.html" TargetMode="External"/><Relationship Id="rId37" Type="http://schemas.openxmlformats.org/officeDocument/2006/relationships/image" Target="media/image14.jpg"/><Relationship Id="rId40" Type="http://schemas.openxmlformats.org/officeDocument/2006/relationships/image" Target="media/image17.jpeg"/><Relationship Id="rId45" Type="http://schemas.openxmlformats.org/officeDocument/2006/relationships/image" Target="media/image20.jpg"/><Relationship Id="rId53" Type="http://schemas.openxmlformats.org/officeDocument/2006/relationships/image" Target="media/image23.jpg"/><Relationship Id="rId58" Type="http://schemas.openxmlformats.org/officeDocument/2006/relationships/hyperlink" Target="https://steemit.com/trending/cloud" TargetMode="External"/><Relationship Id="rId66" Type="http://schemas.openxmlformats.org/officeDocument/2006/relationships/image" Target="media/image32.jpeg"/><Relationship Id="rId74" Type="http://schemas.openxmlformats.org/officeDocument/2006/relationships/hyperlink" Target="https://twitter.com/hashtag/econometrics?src=hash" TargetMode="External"/><Relationship Id="rId79" Type="http://schemas.openxmlformats.org/officeDocument/2006/relationships/hyperlink" Target="https://phys.org/news/2015-11-nist-team-spooky-action-distance.html" TargetMode="External"/><Relationship Id="rId87" Type="http://schemas.openxmlformats.org/officeDocument/2006/relationships/hyperlink" Target="https://bit.ly/2s6Fnav" TargetMode="External"/><Relationship Id="rId102" Type="http://schemas.openxmlformats.org/officeDocument/2006/relationships/hyperlink" Target="https://robertdavidsteele.com/web-sites/" TargetMode="External"/><Relationship Id="rId110" Type="http://schemas.openxmlformats.org/officeDocument/2006/relationships/hyperlink" Target="https://www.codaworx.com/project/heart-beacon-city-of-portland" TargetMode="External"/><Relationship Id="rId115"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27.jpg"/><Relationship Id="rId82" Type="http://schemas.openxmlformats.org/officeDocument/2006/relationships/hyperlink" Target="https://phys.org/news/2018-04-quantum-method-random.html" TargetMode="External"/><Relationship Id="rId90" Type="http://schemas.openxmlformats.org/officeDocument/2006/relationships/hyperlink" Target="https://medium.com/@heart.beacon.cycle/delusional-bitcoin-vs-fools-gold-e4bea26afba8" TargetMode="External"/><Relationship Id="rId95" Type="http://schemas.openxmlformats.org/officeDocument/2006/relationships/hyperlink" Target="https://www.minds.com/beaconheart/" TargetMode="External"/><Relationship Id="rId19" Type="http://schemas.openxmlformats.org/officeDocument/2006/relationships/hyperlink" Target="http://www.investopedia.com/terms/k/k-percent-rule.asp" TargetMode="External"/><Relationship Id="rId14" Type="http://schemas.openxmlformats.org/officeDocument/2006/relationships/hyperlink" Target="https://twitter.com/hashtag/Economic?src=hash" TargetMode="External"/><Relationship Id="rId22" Type="http://schemas.openxmlformats.org/officeDocument/2006/relationships/image" Target="media/image7.jpg"/><Relationship Id="rId27" Type="http://schemas.openxmlformats.org/officeDocument/2006/relationships/image" Target="media/image9.jpg"/><Relationship Id="rId30" Type="http://schemas.openxmlformats.org/officeDocument/2006/relationships/image" Target="media/image11.jpeg"/><Relationship Id="rId35" Type="http://schemas.openxmlformats.org/officeDocument/2006/relationships/hyperlink" Target="http://sawconcepts.com/index/id37.html" TargetMode="External"/><Relationship Id="rId43" Type="http://schemas.openxmlformats.org/officeDocument/2006/relationships/hyperlink" Target="https://twitter.com/hashtag/interoperability?src=hash" TargetMode="External"/><Relationship Id="rId48" Type="http://schemas.openxmlformats.org/officeDocument/2006/relationships/hyperlink" Target="https://investopedia.com/terms/d/demurrage.asp" TargetMode="External"/><Relationship Id="rId56" Type="http://schemas.openxmlformats.org/officeDocument/2006/relationships/image" Target="media/image25.jpg"/><Relationship Id="rId64" Type="http://schemas.openxmlformats.org/officeDocument/2006/relationships/image" Target="media/image30.jpg"/><Relationship Id="rId69" Type="http://schemas.openxmlformats.org/officeDocument/2006/relationships/image" Target="media/image33.jpeg"/><Relationship Id="rId77" Type="http://schemas.openxmlformats.org/officeDocument/2006/relationships/image" Target="media/image35.jpg"/><Relationship Id="rId100" Type="http://schemas.openxmlformats.org/officeDocument/2006/relationships/hyperlink" Target="https://phibetaiota.net/unrig/" TargetMode="External"/><Relationship Id="rId105" Type="http://schemas.openxmlformats.org/officeDocument/2006/relationships/hyperlink" Target="https://robertdavidsteele.com/web-sites/" TargetMode="External"/><Relationship Id="rId113" Type="http://schemas.openxmlformats.org/officeDocument/2006/relationships/image" Target="media/image44.jpg"/><Relationship Id="rId8" Type="http://schemas.openxmlformats.org/officeDocument/2006/relationships/hyperlink" Target="https://phibetaiota.net/unrig/" TargetMode="External"/><Relationship Id="rId51" Type="http://schemas.openxmlformats.org/officeDocument/2006/relationships/image" Target="media/image22.jpg"/><Relationship Id="rId72" Type="http://schemas.openxmlformats.org/officeDocument/2006/relationships/hyperlink" Target="https://twitter.com/hashtag/RESET?src=hash" TargetMode="External"/><Relationship Id="rId80" Type="http://schemas.openxmlformats.org/officeDocument/2006/relationships/hyperlink" Target="https://phys.org/tags/spooky+action/" TargetMode="External"/><Relationship Id="rId85" Type="http://schemas.openxmlformats.org/officeDocument/2006/relationships/hyperlink" Target="http://lietaer.com/2010/01/terra/" TargetMode="External"/><Relationship Id="rId93" Type="http://schemas.openxmlformats.org/officeDocument/2006/relationships/hyperlink" Target="https://www.patreon.com/beacon_heart" TargetMode="External"/><Relationship Id="rId98" Type="http://schemas.openxmlformats.org/officeDocument/2006/relationships/hyperlink" Target="http://robertdavidsteele.com/"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hyperlink" Target="https://steemit.com/trending/unrig" TargetMode="External"/><Relationship Id="rId33" Type="http://schemas.openxmlformats.org/officeDocument/2006/relationships/image" Target="media/image12.jpeg"/><Relationship Id="rId38" Type="http://schemas.openxmlformats.org/officeDocument/2006/relationships/image" Target="media/image15.jpeg"/><Relationship Id="rId46" Type="http://schemas.openxmlformats.org/officeDocument/2006/relationships/image" Target="media/image21.jpg"/><Relationship Id="rId59" Type="http://schemas.openxmlformats.org/officeDocument/2006/relationships/hyperlink" Target="https://steemit.com/trending/iot" TargetMode="External"/><Relationship Id="rId67" Type="http://schemas.openxmlformats.org/officeDocument/2006/relationships/hyperlink" Target="https://lnkd.in/bFMwAyp" TargetMode="External"/><Relationship Id="rId103" Type="http://schemas.openxmlformats.org/officeDocument/2006/relationships/hyperlink" Target="https://duckduckgo.com/?q=unrig%20the%20system%20Robert%20David%20Steele+site:robertdavidsteele.com&amp;t=brave" TargetMode="External"/><Relationship Id="rId108" Type="http://schemas.openxmlformats.org/officeDocument/2006/relationships/image" Target="media/image42.jpeg"/><Relationship Id="rId116" Type="http://schemas.openxmlformats.org/officeDocument/2006/relationships/theme" Target="theme/theme1.xml"/><Relationship Id="rId20" Type="http://schemas.openxmlformats.org/officeDocument/2006/relationships/hyperlink" Target="https://csrc.nist.gov/CSRC/media/Presentations/The-NIST-Randomness-Beacon-2-0/images-media/SciDay18-poster-beacon-v20181022.pdf" TargetMode="External"/><Relationship Id="rId41" Type="http://schemas.openxmlformats.org/officeDocument/2006/relationships/image" Target="media/image18.jpeg"/><Relationship Id="rId54" Type="http://schemas.openxmlformats.org/officeDocument/2006/relationships/image" Target="media/image24.jpg"/><Relationship Id="rId62" Type="http://schemas.openxmlformats.org/officeDocument/2006/relationships/image" Target="media/image28.jpg"/><Relationship Id="rId70" Type="http://schemas.openxmlformats.org/officeDocument/2006/relationships/hyperlink" Target="https://twitter.com/hashtag/Economic?src=hash" TargetMode="External"/><Relationship Id="rId75" Type="http://schemas.openxmlformats.org/officeDocument/2006/relationships/image" Target="media/image34.jpg"/><Relationship Id="rId83" Type="http://schemas.openxmlformats.org/officeDocument/2006/relationships/image" Target="media/image37.jpg"/><Relationship Id="rId88" Type="http://schemas.openxmlformats.org/officeDocument/2006/relationships/hyperlink" Target="https://medium.com/@heart.beacon.cycle/eco-sustainable-economic-heartbeat-43e4e30246da" TargetMode="External"/><Relationship Id="rId91" Type="http://schemas.openxmlformats.org/officeDocument/2006/relationships/hyperlink" Target="https://pinterest.com/mcgee3077/eco-economic-heartbeat/" TargetMode="External"/><Relationship Id="rId96" Type="http://schemas.openxmlformats.org/officeDocument/2006/relationships/hyperlink" Target="https://twitter.com/Heart_Beacon" TargetMode="External"/><Relationship Id="rId111" Type="http://schemas.openxmlformats.org/officeDocument/2006/relationships/hyperlink" Target="https://www.codaworx.com/project/heart-beacon-city-of-portland" TargetMode="External"/><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RESET?src=hash" TargetMode="External"/><Relationship Id="rId23" Type="http://schemas.openxmlformats.org/officeDocument/2006/relationships/image" Target="media/image8.jpeg"/><Relationship Id="rId28" Type="http://schemas.openxmlformats.org/officeDocument/2006/relationships/hyperlink" Target="https://dogezer.com/" TargetMode="External"/><Relationship Id="rId36" Type="http://schemas.openxmlformats.org/officeDocument/2006/relationships/image" Target="media/image13.jpeg"/><Relationship Id="rId49" Type="http://schemas.openxmlformats.org/officeDocument/2006/relationships/hyperlink" Target="LINK" TargetMode="External"/><Relationship Id="rId57" Type="http://schemas.openxmlformats.org/officeDocument/2006/relationships/image" Target="media/image26.jpeg"/><Relationship Id="rId106" Type="http://schemas.openxmlformats.org/officeDocument/2006/relationships/image" Target="media/image40.png"/><Relationship Id="rId114" Type="http://schemas.openxmlformats.org/officeDocument/2006/relationships/image" Target="media/image45.jpg"/><Relationship Id="rId10" Type="http://schemas.openxmlformats.org/officeDocument/2006/relationships/hyperlink" Target="https://steemit.com/trending/unrig" TargetMode="External"/><Relationship Id="rId31" Type="http://schemas.openxmlformats.org/officeDocument/2006/relationships/hyperlink" Target="http://sawconcepts.com/index/id20.html" TargetMode="External"/><Relationship Id="rId44" Type="http://schemas.openxmlformats.org/officeDocument/2006/relationships/hyperlink" Target="https://twitter.com/hashtag/Coindesk?src=hash" TargetMode="External"/><Relationship Id="rId52" Type="http://schemas.openxmlformats.org/officeDocument/2006/relationships/hyperlink" Target="https://www.investopedia.com/terms/k/k-percent-rule.asp" TargetMode="External"/><Relationship Id="rId60" Type="http://schemas.openxmlformats.org/officeDocument/2006/relationships/hyperlink" Target="https://steemit.com/trending/blockchain" TargetMode="External"/><Relationship Id="rId65" Type="http://schemas.openxmlformats.org/officeDocument/2006/relationships/image" Target="media/image31.jpeg"/><Relationship Id="rId73" Type="http://schemas.openxmlformats.org/officeDocument/2006/relationships/hyperlink" Target="https://twitter.com/hashtag/blockchain?src=hash" TargetMode="External"/><Relationship Id="rId78" Type="http://schemas.openxmlformats.org/officeDocument/2006/relationships/image" Target="media/image36.jpg"/><Relationship Id="rId81" Type="http://schemas.openxmlformats.org/officeDocument/2006/relationships/hyperlink" Target="https://phys.org/tags/randomness/" TargetMode="External"/><Relationship Id="rId86" Type="http://schemas.openxmlformats.org/officeDocument/2006/relationships/hyperlink" Target="https://github.com/Beacon-Heart" TargetMode="External"/><Relationship Id="rId94" Type="http://schemas.openxmlformats.org/officeDocument/2006/relationships/hyperlink" Target="https://www.facebook.com/beaconheart" TargetMode="External"/><Relationship Id="rId99" Type="http://schemas.openxmlformats.org/officeDocument/2006/relationships/hyperlink" Target="https://scribd.com/document/358073517/OPERATION-Rig-UNRIG" TargetMode="External"/><Relationship Id="rId101" Type="http://schemas.openxmlformats.org/officeDocument/2006/relationships/hyperlink" Target="https://phibetaiota.net/unrig/" TargetMode="External"/><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image" Target="media/image5.jpeg"/><Relationship Id="rId18" Type="http://schemas.openxmlformats.org/officeDocument/2006/relationships/hyperlink" Target="http://lietaer.com/2010/01/terra/" TargetMode="External"/><Relationship Id="rId39" Type="http://schemas.openxmlformats.org/officeDocument/2006/relationships/image" Target="media/image16.jpeg"/><Relationship Id="rId109" Type="http://schemas.openxmlformats.org/officeDocument/2006/relationships/hyperlink" Target="https://en.wikipedia.org/wiki/Heart_Beacon" TargetMode="External"/><Relationship Id="rId34" Type="http://schemas.openxmlformats.org/officeDocument/2006/relationships/hyperlink" Target="http://www.sawconcepts.com/index/id37.html" TargetMode="External"/><Relationship Id="rId50" Type="http://schemas.openxmlformats.org/officeDocument/2006/relationships/hyperlink" Target="https://supermoney.com/2014/06/thomas-edisons-view-money/" TargetMode="External"/><Relationship Id="rId55" Type="http://schemas.openxmlformats.org/officeDocument/2006/relationships/hyperlink" Target="http://bit.ly/1NWeLLu" TargetMode="External"/><Relationship Id="rId76" Type="http://schemas.openxmlformats.org/officeDocument/2006/relationships/hyperlink" Target="http://www.investopedia.com/terms/k/k-percent-rule.asp" TargetMode="External"/><Relationship Id="rId97" Type="http://schemas.openxmlformats.org/officeDocument/2006/relationships/hyperlink" Target="https://www.linkedin.com/in/ecoeconepochs/" TargetMode="External"/><Relationship Id="rId104" Type="http://schemas.openxmlformats.org/officeDocument/2006/relationships/image" Target="media/image39.jpeg"/><Relationship Id="rId7" Type="http://schemas.openxmlformats.org/officeDocument/2006/relationships/image" Target="media/image2.png"/><Relationship Id="rId71" Type="http://schemas.openxmlformats.org/officeDocument/2006/relationships/hyperlink" Target="https://twitter.com/hashtag/RESET?src=hash" TargetMode="External"/><Relationship Id="rId92" Type="http://schemas.openxmlformats.org/officeDocument/2006/relationships/hyperlink" Target="https://angel.co/heart_beacon" TargetMode="External"/><Relationship Id="rId2" Type="http://schemas.openxmlformats.org/officeDocument/2006/relationships/styles" Target="styles.xml"/><Relationship Id="rId2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227</TotalTime>
  <Pages>46</Pages>
  <Words>9840</Words>
  <Characters>56092</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65801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48</cp:revision>
  <cp:lastPrinted>2020-06-17T17:16:00Z</cp:lastPrinted>
  <dcterms:created xsi:type="dcterms:W3CDTF">2020-02-06T18:47:00Z</dcterms:created>
  <dcterms:modified xsi:type="dcterms:W3CDTF">2020-07-23T13:39:00Z</dcterms:modified>
</cp:coreProperties>
</file>